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7C" w:rsidRPr="005A0D7C" w:rsidRDefault="005A0D7C" w:rsidP="005A0D7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5A0D7C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>Советы по ответственному родительству</w:t>
      </w:r>
    </w:p>
    <w:p w:rsidR="005A0D7C" w:rsidRPr="005A0D7C" w:rsidRDefault="005A0D7C" w:rsidP="005A0D7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</w:p>
    <w:p w:rsidR="005A0D7C" w:rsidRPr="005A0D7C" w:rsidRDefault="005A0D7C" w:rsidP="005A0D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A0D7C">
        <w:rPr>
          <w:rFonts w:ascii="Times New Roman" w:eastAsia="Times New Roman" w:hAnsi="Times New Roman" w:cs="Times New Roman"/>
          <w:noProof/>
          <w:color w:val="231F20"/>
          <w:sz w:val="28"/>
          <w:szCs w:val="28"/>
          <w:lang w:eastAsia="ru-RU"/>
        </w:rPr>
        <w:drawing>
          <wp:inline distT="0" distB="0" distL="0" distR="0" wp14:anchorId="3C9EF00A" wp14:editId="5D1C70D3">
            <wp:extent cx="4554862" cy="3038475"/>
            <wp:effectExtent l="0" t="0" r="0" b="0"/>
            <wp:docPr id="1" name="Рисунок 1" descr="Советы по ответственному родительству от специалиста семейн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по ответственному родительству от специалиста семейного цент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243" cy="30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7C" w:rsidRPr="005A0D7C" w:rsidRDefault="005A0D7C" w:rsidP="005A0D7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</w:pPr>
    </w:p>
    <w:p w:rsidR="005A0D7C" w:rsidRDefault="005A0D7C" w:rsidP="005A0D7C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</w:pPr>
      <w:r w:rsidRPr="005A0D7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ru-RU"/>
        </w:rPr>
        <w:t>Ответственный родитель — кто он?</w:t>
      </w:r>
    </w:p>
    <w:p w:rsidR="005A0D7C" w:rsidRDefault="005A0D7C" w:rsidP="005A0D7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A0D7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bdr w:val="none" w:sz="0" w:space="0" w:color="auto" w:frame="1"/>
          <w:lang w:eastAsia="ru-RU"/>
        </w:rPr>
        <w:t xml:space="preserve">«Ответственное </w:t>
      </w:r>
      <w:proofErr w:type="spellStart"/>
      <w:r w:rsidRPr="005A0D7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bdr w:val="none" w:sz="0" w:space="0" w:color="auto" w:frame="1"/>
          <w:lang w:eastAsia="ru-RU"/>
        </w:rPr>
        <w:t>родительство</w:t>
      </w:r>
      <w:proofErr w:type="spellEnd"/>
      <w:r w:rsidRPr="005A0D7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bdr w:val="none" w:sz="0" w:space="0" w:color="auto" w:frame="1"/>
          <w:lang w:eastAsia="ru-RU"/>
        </w:rPr>
        <w:t> — это выполнение родителями своих обязанностей по содержанию, воспитанию, обучению, сохранению здоровья ребенка исходя из его законных интересов и потребностей, создание условий, в которых ребенок м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bdr w:val="none" w:sz="0" w:space="0" w:color="auto" w:frame="1"/>
          <w:lang w:eastAsia="ru-RU"/>
        </w:rPr>
        <w:t>ожет в полной мере развиваться».</w:t>
      </w:r>
    </w:p>
    <w:p w:rsidR="005A0D7C" w:rsidRPr="005A0D7C" w:rsidRDefault="005A0D7C" w:rsidP="005A0D7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Рекомендации мамам и папам помнить о 4 </w:t>
      </w:r>
      <w:r w:rsidRPr="005A0D7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правилах ответственного </w:t>
      </w:r>
      <w:proofErr w:type="spellStart"/>
      <w:r w:rsidRPr="005A0D7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родительства</w:t>
      </w:r>
      <w:proofErr w:type="spellEnd"/>
      <w:r w:rsidRPr="005A0D7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5A0D7C" w:rsidRPr="005A0D7C" w:rsidRDefault="005A0D7C" w:rsidP="005A0D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A0D7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Родителям необходимо осознать, что появившийся на свет новый член семьи зависит от них целиком и полностью. Малыш ежеминутно впитывает атмосферу семьи, развивает навыки, формирует характер и жизненные ориентиры. И лучше, чтобы эти ориентиры были едиными для всей семьи, а не проецировали установки старшего поколения. Тогда и б</w:t>
      </w:r>
      <w:r w:rsidRPr="005A0D7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bdr w:val="none" w:sz="0" w:space="0" w:color="auto" w:frame="1"/>
          <w:lang w:eastAsia="ru-RU"/>
        </w:rPr>
        <w:t>о</w:t>
      </w:r>
      <w:r w:rsidRPr="005A0D7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льшую часть разногласий в будущем можно будет исключить.</w:t>
      </w:r>
    </w:p>
    <w:p w:rsidR="005A0D7C" w:rsidRPr="005A0D7C" w:rsidRDefault="005A0D7C" w:rsidP="005A0D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A0D7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Родители должны иметь свою модель воспитания. «Что такое хорошо и что такое плохо» мама и папа должны обсудить вместе и следовать этой линии.</w:t>
      </w:r>
    </w:p>
    <w:p w:rsidR="005A0D7C" w:rsidRPr="005A0D7C" w:rsidRDefault="005A0D7C" w:rsidP="005A0D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A0D7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Нельзя подменять родительские обязанности дружбой с детьми. Родители — это люди, на которых лежит ответственность за жизнь и здоровье, благополучие, развитие маленького человека. И не всегда процесс воспитания связан только с получением удовольствия.</w:t>
      </w:r>
    </w:p>
    <w:p w:rsidR="005A0D7C" w:rsidRPr="005A0D7C" w:rsidRDefault="005A0D7C" w:rsidP="005A0D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A0D7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Родители должны создавать благоприятный психологический климат в семье, чтобы каждому ее члену было комфортно. Уважение к любому человеку независимо от возраста, искренность, заинтересованность в жизни друг друга — вот тот фундамент, на котором строится воспитание.</w:t>
      </w:r>
    </w:p>
    <w:p w:rsidR="005A0D7C" w:rsidRDefault="005A0D7C" w:rsidP="005A0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316" w:rsidRPr="005A0D7C" w:rsidRDefault="005A0D7C" w:rsidP="005A0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Использован материал с сайта: </w:t>
      </w:r>
      <w:r w:rsidRPr="005A0D7C">
        <w:rPr>
          <w:rFonts w:ascii="Times New Roman" w:hAnsi="Times New Roman" w:cs="Times New Roman"/>
          <w:sz w:val="28"/>
          <w:szCs w:val="28"/>
        </w:rPr>
        <w:t>https://dszn.ru/press-center/news/6905</w:t>
      </w:r>
    </w:p>
    <w:sectPr w:rsidR="00001316" w:rsidRPr="005A0D7C" w:rsidSect="005A0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1F18"/>
    <w:multiLevelType w:val="multilevel"/>
    <w:tmpl w:val="20C2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5D"/>
    <w:rsid w:val="00001316"/>
    <w:rsid w:val="00405D5D"/>
    <w:rsid w:val="005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1A57"/>
  <w15:chartTrackingRefBased/>
  <w15:docId w15:val="{C957070E-C4E0-49AA-A043-D21F42D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1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6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NDD</dc:creator>
  <cp:keywords/>
  <dc:description/>
  <cp:lastModifiedBy>NDD</cp:lastModifiedBy>
  <cp:revision>2</cp:revision>
  <dcterms:created xsi:type="dcterms:W3CDTF">2024-09-14T05:16:00Z</dcterms:created>
  <dcterms:modified xsi:type="dcterms:W3CDTF">2024-09-14T05:20:00Z</dcterms:modified>
</cp:coreProperties>
</file>